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1" w:rsidRPr="00D615A1" w:rsidRDefault="00D615A1" w:rsidP="00D615A1">
      <w:pPr>
        <w:jc w:val="center"/>
      </w:pPr>
      <w:bookmarkStart w:id="0" w:name="_GoBack"/>
      <w:bookmarkEnd w:id="0"/>
      <w:r w:rsidRPr="00D615A1">
        <w:rPr>
          <w:b/>
          <w:bCs/>
        </w:rPr>
        <w:t>2015</w:t>
      </w:r>
      <w:r w:rsidRPr="00D615A1">
        <w:rPr>
          <w:b/>
          <w:bCs/>
        </w:rPr>
        <w:t>年度国家体育总局体育哲学社会科学研究课题指南</w:t>
      </w:r>
    </w:p>
    <w:p w:rsidR="00D615A1" w:rsidRDefault="00D615A1" w:rsidP="00D615A1">
      <w:pPr>
        <w:rPr>
          <w:rFonts w:hint="eastAsia"/>
        </w:rPr>
      </w:pPr>
    </w:p>
    <w:p w:rsidR="00D615A1" w:rsidRDefault="00D615A1" w:rsidP="00D615A1">
      <w:pPr>
        <w:rPr>
          <w:rFonts w:hint="eastAsia"/>
        </w:rPr>
      </w:pPr>
    </w:p>
    <w:p w:rsidR="00D615A1" w:rsidRPr="00D615A1" w:rsidRDefault="00D615A1" w:rsidP="00D615A1">
      <w:pPr>
        <w:ind w:firstLineChars="250" w:firstLine="525"/>
      </w:pPr>
      <w:r w:rsidRPr="00D615A1">
        <w:t>根据当前体育事业发展和改革的实践以及体育理论建设的需要，国家体育总局研究制定了</w:t>
      </w:r>
      <w:r w:rsidRPr="00D615A1">
        <w:t>2015</w:t>
      </w:r>
      <w:r w:rsidRPr="00D615A1">
        <w:t>年体育哲学社会科学研究课题指南，供申报</w:t>
      </w:r>
      <w:r w:rsidRPr="00D615A1">
        <w:t>2015</w:t>
      </w:r>
      <w:r w:rsidRPr="00D615A1">
        <w:t>年度课题时参考。</w:t>
      </w:r>
    </w:p>
    <w:p w:rsidR="00D615A1" w:rsidRPr="00D615A1" w:rsidRDefault="00D615A1" w:rsidP="00D615A1">
      <w:r w:rsidRPr="00D615A1">
        <w:t xml:space="preserve">         </w:t>
      </w:r>
      <w:r w:rsidRPr="00D615A1">
        <w:t>指南分为重点研究领域和其它研究领域两部分。其中，重点领域为体育总局</w:t>
      </w:r>
      <w:r w:rsidRPr="00D615A1">
        <w:t>2015</w:t>
      </w:r>
      <w:r w:rsidRPr="00D615A1">
        <w:t>年度资助重点。根据申报内容和质量以及对实际工作的意义，一般研究领域中的选题申报也可能被增补为重点项目。指南所列仅仅是研究方向，其中一部分可能不适宜作为研究项目的标题，申报人应在此基础上进一步深化、细化，自行拟定申报题目。</w:t>
      </w:r>
    </w:p>
    <w:p w:rsidR="00D615A1" w:rsidRPr="00D615A1" w:rsidRDefault="00D615A1" w:rsidP="00D615A1">
      <w:r w:rsidRPr="00D615A1">
        <w:t xml:space="preserve">         </w:t>
      </w:r>
      <w:r w:rsidRPr="00D615A1">
        <w:t>申报课题要增强针对性和适用性，避免一般化和同质化研究。鼓励针对体育事业改革和发展中的重大、敏感问题的研究；鼓励围绕相关问题的中外比较研究；鼓励在内容和角度上有所创新、填补空白的研究。</w:t>
      </w:r>
    </w:p>
    <w:p w:rsidR="00D615A1" w:rsidRPr="00D615A1" w:rsidRDefault="00D615A1" w:rsidP="00D615A1">
      <w:r w:rsidRPr="00D615A1">
        <w:t> </w:t>
      </w:r>
    </w:p>
    <w:p w:rsidR="00D615A1" w:rsidRPr="00D615A1" w:rsidRDefault="00D615A1" w:rsidP="00D615A1">
      <w:r w:rsidRPr="00D615A1">
        <w:rPr>
          <w:b/>
          <w:bCs/>
        </w:rPr>
        <w:t>重点研究领域</w:t>
      </w:r>
    </w:p>
    <w:p w:rsidR="00D615A1" w:rsidRPr="00D615A1" w:rsidRDefault="00D615A1" w:rsidP="00D615A1">
      <w:pPr>
        <w:numPr>
          <w:ilvl w:val="0"/>
          <w:numId w:val="1"/>
        </w:numPr>
      </w:pPr>
      <w:r w:rsidRPr="00D615A1">
        <w:t>国家治理体系和治理能力现代化背景下的体育治理研究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1"/>
        </w:numPr>
      </w:pPr>
      <w:r w:rsidRPr="00D615A1">
        <w:t>在新常态背景下体育管理体制与机制研究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1"/>
        </w:numPr>
      </w:pPr>
      <w:r w:rsidRPr="00D615A1">
        <w:t>运动项目协会在发展群众体育中的作用研究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1"/>
        </w:numPr>
      </w:pPr>
      <w:r w:rsidRPr="00D615A1">
        <w:t>体育社会组织改革与发展研究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1"/>
        </w:numPr>
      </w:pPr>
      <w:r w:rsidRPr="00D615A1">
        <w:t>我国体育产业发展的新政策研究</w:t>
      </w:r>
      <w:r w:rsidRPr="00D615A1">
        <w:t xml:space="preserve"> </w:t>
      </w:r>
    </w:p>
    <w:p w:rsidR="00D615A1" w:rsidRPr="00D615A1" w:rsidRDefault="00D615A1" w:rsidP="00D615A1">
      <w:r w:rsidRPr="00D615A1">
        <w:rPr>
          <w:b/>
          <w:bCs/>
        </w:rPr>
        <w:t>其它研究领域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体育与社会主义核心价值观研究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我国国家体育机构改革研究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我国体育政策及变迁研究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公共体育服务体系建设研究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政府购买公共体育服务研究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体育社会团体与其他社会团体比较研究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社区体育俱乐部与社区体育社团的规范发展研究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新型城镇化背景下的农村体育发展战略研究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国民体质监测制度研究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全民健身志愿服务长效化机制研究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青少年体育的协同管理机制研究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我国竞技体育体制的坚持、发展与改革研究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我国体育竞赛体系改革研究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体育赛事及活动申办制度研究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承办大型体育赛事的竞争力研究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竞技体育后备人才培养机制研究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我国竞技体育优势项目的可持续发展研究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我国竞技体育落后项目的跨越式发展研究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我国三大球管理及政策创新研究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优秀运动员保障及奖励政策研究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体育活动中使用兴奋剂问题对策研究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我国体育产业结构优化研究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体育与文化、旅游等产业的融合研究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体育产业统计及数据库建设研究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lastRenderedPageBreak/>
        <w:t>体育市场管理体制、机制及统计研究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大型体育场馆运营研究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体育消费研究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中国体育发展的法治环境研究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体育发展和改革中的法律问题研究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地方体育立法及其比较研究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公民体育权利及其保障研究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体育文化研究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武术项目发展及国际化推广战略研究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民俗与民间体育研究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体育新媒体研究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中外体育史暨体育思想史研究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国外体育发展动态及中外比较研究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体育哲学社会科学学科体系及具体学科建设研究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体育哲学社会科学方法论研究</w:t>
      </w:r>
      <w:r w:rsidRPr="00D615A1">
        <w:t xml:space="preserve"> </w:t>
      </w:r>
    </w:p>
    <w:p w:rsidR="00D615A1" w:rsidRPr="00D615A1" w:rsidRDefault="00D615A1" w:rsidP="00D615A1">
      <w:pPr>
        <w:numPr>
          <w:ilvl w:val="0"/>
          <w:numId w:val="2"/>
        </w:numPr>
      </w:pPr>
      <w:r w:rsidRPr="00D615A1">
        <w:t>国外体育人文社会科学优秀研究成果译介</w:t>
      </w:r>
    </w:p>
    <w:p w:rsidR="00BF3B63" w:rsidRDefault="00BF3B63"/>
    <w:sectPr w:rsidR="00BF3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7D" w:rsidRDefault="00C2087D" w:rsidP="00D615A1">
      <w:r>
        <w:separator/>
      </w:r>
    </w:p>
  </w:endnote>
  <w:endnote w:type="continuationSeparator" w:id="0">
    <w:p w:rsidR="00C2087D" w:rsidRDefault="00C2087D" w:rsidP="00D6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7D" w:rsidRDefault="00C2087D" w:rsidP="00D615A1">
      <w:r>
        <w:separator/>
      </w:r>
    </w:p>
  </w:footnote>
  <w:footnote w:type="continuationSeparator" w:id="0">
    <w:p w:rsidR="00C2087D" w:rsidRDefault="00C2087D" w:rsidP="00D61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62266"/>
    <w:multiLevelType w:val="multilevel"/>
    <w:tmpl w:val="DD44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93BCF"/>
    <w:multiLevelType w:val="multilevel"/>
    <w:tmpl w:val="473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5E"/>
    <w:rsid w:val="00633A5E"/>
    <w:rsid w:val="00667339"/>
    <w:rsid w:val="00BF3B63"/>
    <w:rsid w:val="00C2087D"/>
    <w:rsid w:val="00D6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1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15A1"/>
    <w:rPr>
      <w:kern w:val="2"/>
      <w:sz w:val="18"/>
      <w:szCs w:val="18"/>
    </w:rPr>
  </w:style>
  <w:style w:type="paragraph" w:styleId="a4">
    <w:name w:val="footer"/>
    <w:basedOn w:val="a"/>
    <w:link w:val="Char0"/>
    <w:rsid w:val="00D61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15A1"/>
    <w:rPr>
      <w:kern w:val="2"/>
      <w:sz w:val="18"/>
      <w:szCs w:val="18"/>
    </w:rPr>
  </w:style>
  <w:style w:type="paragraph" w:styleId="a5">
    <w:name w:val="Normal (Web)"/>
    <w:basedOn w:val="a"/>
    <w:rsid w:val="00D615A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1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15A1"/>
    <w:rPr>
      <w:kern w:val="2"/>
      <w:sz w:val="18"/>
      <w:szCs w:val="18"/>
    </w:rPr>
  </w:style>
  <w:style w:type="paragraph" w:styleId="a4">
    <w:name w:val="footer"/>
    <w:basedOn w:val="a"/>
    <w:link w:val="Char0"/>
    <w:rsid w:val="00D61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15A1"/>
    <w:rPr>
      <w:kern w:val="2"/>
      <w:sz w:val="18"/>
      <w:szCs w:val="18"/>
    </w:rPr>
  </w:style>
  <w:style w:type="paragraph" w:styleId="a5">
    <w:name w:val="Normal (Web)"/>
    <w:basedOn w:val="a"/>
    <w:rsid w:val="00D615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944</Characters>
  <Application>Microsoft Office Word</Application>
  <DocSecurity>0</DocSecurity>
  <Lines>7</Lines>
  <Paragraphs>2</Paragraphs>
  <ScaleCrop>false</ScaleCrop>
  <Company>xiaopengy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2014-10-11T08:08:00Z</dcterms:created>
  <dcterms:modified xsi:type="dcterms:W3CDTF">2014-10-11T08:09:00Z</dcterms:modified>
</cp:coreProperties>
</file>