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7EB3">
      <w:pPr>
        <w:spacing w:before="240" w:after="120" w:line="360" w:lineRule="auto"/>
        <w:jc w:val="center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 w:cs="方正小标宋简体"/>
          <w:b/>
          <w:bCs/>
          <w:sz w:val="32"/>
          <w:szCs w:val="32"/>
          <w:lang w:val="en-US" w:eastAsia="zh-CN"/>
          <w14:ligatures w14:val="none"/>
        </w:rPr>
        <w:t>2025年</w:t>
      </w:r>
      <w:r>
        <w:rPr>
          <w:rFonts w:hint="eastAsia" w:ascii="宋体" w:hAnsi="宋体" w:eastAsia="宋体" w:cs="方正小标宋简体"/>
          <w:b/>
          <w:bCs/>
          <w:sz w:val="32"/>
          <w:szCs w:val="32"/>
          <w14:ligatures w14:val="none"/>
        </w:rPr>
        <w:t>中国发明协会发明创业奖申报项目公示</w:t>
      </w:r>
      <w:r>
        <w:rPr>
          <w:rFonts w:hint="eastAsia" w:ascii="宋体" w:hAnsi="宋体" w:eastAsia="宋体" w:cs="方正小标宋简体"/>
          <w:b/>
          <w:bCs/>
          <w:sz w:val="32"/>
          <w:szCs w:val="32"/>
          <w:lang w:val="en-US" w:eastAsia="zh-CN"/>
          <w14:ligatures w14:val="none"/>
        </w:rPr>
        <w:t>表</w:t>
      </w:r>
    </w:p>
    <w:p w14:paraId="0304CF29">
      <w:pPr>
        <w:spacing w:before="240" w:after="120"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4"/>
          <w:szCs w:val="24"/>
        </w:rPr>
        <w:t>、申报奖项</w:t>
      </w:r>
    </w:p>
    <w:p w14:paraId="5C8CBC13">
      <w:pPr>
        <w:spacing w:before="240" w:after="120"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人物奖</w:t>
      </w:r>
    </w:p>
    <w:p w14:paraId="772CC9FA">
      <w:pPr>
        <w:numPr>
          <w:ilvl w:val="0"/>
          <w:numId w:val="1"/>
        </w:numPr>
        <w:spacing w:before="240" w:after="120" w:line="360" w:lineRule="auto"/>
        <w:ind w:left="0" w:leftChars="0" w:firstLine="0" w:firstLineChars="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主要完成人</w:t>
      </w:r>
    </w:p>
    <w:p w14:paraId="57EE13A6">
      <w:pPr>
        <w:numPr>
          <w:ilvl w:val="0"/>
          <w:numId w:val="0"/>
        </w:numPr>
        <w:spacing w:before="240" w:after="120" w:line="360" w:lineRule="auto"/>
        <w:ind w:leftChars="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马洪雨</w:t>
      </w:r>
    </w:p>
    <w:p w14:paraId="439EFD9F">
      <w:pPr>
        <w:numPr>
          <w:ilvl w:val="0"/>
          <w:numId w:val="1"/>
        </w:numPr>
        <w:spacing w:before="240" w:after="120" w:line="360" w:lineRule="auto"/>
        <w:ind w:left="0" w:leftChars="0" w:firstLine="0" w:firstLineChars="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主要完成单位</w:t>
      </w:r>
    </w:p>
    <w:p w14:paraId="56D114A1">
      <w:pPr>
        <w:numPr>
          <w:ilvl w:val="0"/>
          <w:numId w:val="0"/>
        </w:numPr>
        <w:spacing w:before="240" w:after="120" w:line="360" w:lineRule="auto"/>
        <w:ind w:leftChars="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汕头大学</w:t>
      </w:r>
    </w:p>
    <w:p w14:paraId="385607E3">
      <w:pPr>
        <w:numPr>
          <w:ilvl w:val="0"/>
          <w:numId w:val="1"/>
        </w:numPr>
        <w:spacing w:before="240" w:after="120" w:line="360" w:lineRule="auto"/>
        <w:ind w:left="0" w:leftChars="0" w:firstLine="0" w:firstLineChars="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人物简介</w:t>
      </w:r>
    </w:p>
    <w:p w14:paraId="19D58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马洪雨</w:t>
      </w:r>
      <w:r>
        <w:rPr>
          <w:rFonts w:hint="eastAsia" w:ascii="宋体" w:hAnsi="宋体" w:eastAsia="宋体"/>
          <w:b/>
          <w:bCs/>
          <w:lang w:val="en-US" w:eastAsia="zh-CN"/>
        </w:rPr>
        <w:t>，1979年8月生，教授，</w:t>
      </w:r>
      <w:r>
        <w:rPr>
          <w:rFonts w:hint="eastAsia" w:ascii="宋体" w:hAnsi="宋体" w:eastAsia="宋体"/>
          <w:b/>
          <w:bCs/>
        </w:rPr>
        <w:t>长期从事海洋生物学研究，在海洋经济蟹类新品种选育和绿色养殖方面取得了</w:t>
      </w:r>
      <w:r>
        <w:rPr>
          <w:rFonts w:hint="eastAsia" w:ascii="宋体" w:hAnsi="宋体" w:eastAsia="宋体"/>
          <w:b/>
          <w:bCs/>
          <w:lang w:val="en-US" w:eastAsia="zh-CN"/>
        </w:rPr>
        <w:t>一定</w:t>
      </w:r>
      <w:r>
        <w:rPr>
          <w:rFonts w:hint="eastAsia" w:ascii="宋体" w:hAnsi="宋体" w:eastAsia="宋体"/>
          <w:b/>
          <w:bCs/>
        </w:rPr>
        <w:t>成就。他入选国家重大人才工程、广东省重大人才工程、斯坦福大学全球前 2%顶尖科学家年度科学影响力榜单。主持科研项目 30 项，国家级 6 项、省部级 10 项。在 Environ. Chem. Lett.、Rev. Aquacult.等期刊发表 SCI 论文 100 篇。出版著作 5 部，获发明专利 14 件、实用新型 12 件、软件著作权 2 项，发布团体标准 2 项。获中国产学研合作创新成果二等奖、上海市科技进步二等奖等 10 余项。获科学中国人年度人物奖、上海市青年岗位能手、汕头市优秀共产党员等 10 余次。</w:t>
      </w:r>
    </w:p>
    <w:p w14:paraId="7035A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</w:rPr>
        <w:sectPr>
          <w:pgSz w:w="11906" w:h="16838"/>
          <w:pgMar w:top="720" w:right="720" w:bottom="720" w:left="720" w:header="851" w:footer="992" w:gutter="0"/>
          <w:cols w:space="425" w:num="1"/>
          <w:docGrid w:linePitch="360" w:charSpace="0"/>
        </w:sectPr>
      </w:pPr>
      <w:r>
        <w:rPr>
          <w:rFonts w:hint="eastAsia" w:ascii="宋体" w:hAnsi="宋体" w:eastAsia="宋体"/>
          <w:b/>
          <w:bCs/>
          <w:lang w:val="en-US" w:eastAsia="zh-CN"/>
        </w:rPr>
        <w:t>他</w:t>
      </w:r>
      <w:r>
        <w:rPr>
          <w:rFonts w:hint="eastAsia" w:ascii="宋体" w:hAnsi="宋体" w:eastAsia="宋体"/>
          <w:b/>
          <w:bCs/>
        </w:rPr>
        <w:t>面向国家重大战略需求，积极服务海洋和种业战略，以海洋经济蟹类青蟹为研究对象，绘制了染色体级别高质量基因组图谱，首次揭示了 ZZ/ZW 性别决定机制，阐明了蟹类幼体短尾化变态发育的调控机制；率先建立了蟹类种间杂交技术，培育出杂交种 2 个；建立了基因组育种技术体系，培育出新品系 1 个；建立了青蟹人工规模化育苗技术，实现了优质苗种的大规模扩繁；构建了池塘多营养层级综合养殖模式，提升了产品品质和经济效益；首创了两阶段高密度接力养殖新模式，提高了养殖成活率和生产收益，推动了海水养殖产业结构升级和绿色可持续发展</w:t>
      </w:r>
      <w:r>
        <w:rPr>
          <w:rFonts w:hint="eastAsia" w:ascii="宋体" w:hAnsi="宋体" w:eastAsia="宋体"/>
          <w:b/>
          <w:bCs/>
          <w:lang w:eastAsia="zh-CN"/>
        </w:rPr>
        <w:t>；</w:t>
      </w:r>
      <w:bookmarkStart w:id="0" w:name="_GoBack"/>
      <w:bookmarkEnd w:id="0"/>
      <w:r>
        <w:rPr>
          <w:rFonts w:hint="eastAsia" w:ascii="宋体" w:hAnsi="宋体" w:eastAsia="宋体"/>
          <w:b/>
          <w:bCs/>
        </w:rPr>
        <w:t>建立了多个省级和地方产学研协作平台，为国家和地方培养了博士后、博士生等 80 余名专业人才。</w:t>
      </w:r>
    </w:p>
    <w:p w14:paraId="76196565">
      <w:pPr>
        <w:spacing w:after="0" w:line="360" w:lineRule="auto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</w:rPr>
        <w:t>附：</w:t>
      </w:r>
      <w:r>
        <w:rPr>
          <w:rFonts w:hint="eastAsia" w:ascii="宋体" w:hAnsi="宋体" w:eastAsia="宋体"/>
          <w:b/>
          <w:bCs/>
          <w:lang w:val="en-US" w:eastAsia="zh-CN"/>
        </w:rPr>
        <w:t>知识产权</w:t>
      </w:r>
      <w:r>
        <w:rPr>
          <w:rFonts w:hint="eastAsia" w:ascii="宋体" w:hAnsi="宋体" w:eastAsia="宋体"/>
          <w:b/>
          <w:bCs/>
        </w:rPr>
        <w:t>目录</w:t>
      </w:r>
    </w:p>
    <w:tbl>
      <w:tblPr>
        <w:tblStyle w:val="18"/>
        <w:tblpPr w:leftFromText="180" w:rightFromText="180" w:vertAnchor="text" w:horzAnchor="page" w:tblpX="1004" w:tblpY="528"/>
        <w:tblOverlap w:val="never"/>
        <w:tblW w:w="102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737"/>
        <w:gridCol w:w="3893"/>
        <w:gridCol w:w="1787"/>
        <w:gridCol w:w="1546"/>
        <w:gridCol w:w="2255"/>
      </w:tblGrid>
      <w:tr w14:paraId="5FE4B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809" w:hRule="atLeast"/>
        </w:trPr>
        <w:tc>
          <w:tcPr>
            <w:tcW w:w="737" w:type="dxa"/>
            <w:vAlign w:val="center"/>
          </w:tcPr>
          <w:p w14:paraId="4753C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知识产权类别</w:t>
            </w:r>
          </w:p>
        </w:tc>
        <w:tc>
          <w:tcPr>
            <w:tcW w:w="3893" w:type="dxa"/>
            <w:vAlign w:val="center"/>
          </w:tcPr>
          <w:p w14:paraId="141B9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成果</w:t>
            </w:r>
            <w:r>
              <w:rPr>
                <w:rFonts w:ascii="宋体" w:hAnsi="宋体" w:eastAsia="宋体" w:cs="宋体"/>
                <w:b/>
                <w:bCs/>
              </w:rPr>
              <w:t>名称</w:t>
            </w:r>
          </w:p>
        </w:tc>
        <w:tc>
          <w:tcPr>
            <w:tcW w:w="1787" w:type="dxa"/>
            <w:vAlign w:val="center"/>
          </w:tcPr>
          <w:p w14:paraId="00833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en-US"/>
              </w:rPr>
              <w:t>授权号</w:t>
            </w:r>
            <w:r>
              <w:rPr>
                <w:rFonts w:hint="eastAsia" w:ascii="宋体" w:hAnsi="宋体" w:eastAsia="宋体" w:cs="宋体"/>
                <w:b/>
                <w:bCs/>
              </w:rPr>
              <w:t>/</w:t>
            </w:r>
          </w:p>
          <w:p w14:paraId="44C20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期刊名称</w:t>
            </w:r>
          </w:p>
        </w:tc>
        <w:tc>
          <w:tcPr>
            <w:tcW w:w="1546" w:type="dxa"/>
            <w:vAlign w:val="center"/>
          </w:tcPr>
          <w:p w14:paraId="63A98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权利人/</w:t>
            </w:r>
          </w:p>
          <w:p w14:paraId="79881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发表单位</w:t>
            </w:r>
          </w:p>
        </w:tc>
        <w:tc>
          <w:tcPr>
            <w:tcW w:w="2255" w:type="dxa"/>
            <w:vAlign w:val="center"/>
          </w:tcPr>
          <w:p w14:paraId="75B29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完成人</w:t>
            </w:r>
          </w:p>
        </w:tc>
      </w:tr>
      <w:tr w14:paraId="3C8CC8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874" w:hRule="atLeast"/>
        </w:trPr>
        <w:tc>
          <w:tcPr>
            <w:tcW w:w="737" w:type="dxa"/>
            <w:vAlign w:val="center"/>
          </w:tcPr>
          <w:p w14:paraId="49B0D7E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专利</w:t>
            </w:r>
          </w:p>
        </w:tc>
        <w:tc>
          <w:tcPr>
            <w:tcW w:w="3893" w:type="dxa"/>
            <w:vAlign w:val="center"/>
          </w:tcPr>
          <w:p w14:paraId="2058CDE8">
            <w:pPr>
              <w:pStyle w:val="15"/>
              <w:rPr>
                <w:rFonts w:ascii="宋体" w:hAnsi="宋体" w:eastAsia="宋体" w:cs="宋体"/>
              </w:rPr>
            </w:pPr>
          </w:p>
        </w:tc>
        <w:tc>
          <w:tcPr>
            <w:tcW w:w="1787" w:type="dxa"/>
            <w:vAlign w:val="center"/>
          </w:tcPr>
          <w:p w14:paraId="738DC152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46" w:type="dxa"/>
            <w:vAlign w:val="center"/>
          </w:tcPr>
          <w:p w14:paraId="203E5E3A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55" w:type="dxa"/>
            <w:vAlign w:val="center"/>
          </w:tcPr>
          <w:p w14:paraId="5DE1DA9E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62EFEB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770" w:hRule="atLeast"/>
        </w:trPr>
        <w:tc>
          <w:tcPr>
            <w:tcW w:w="737" w:type="dxa"/>
            <w:vAlign w:val="center"/>
          </w:tcPr>
          <w:p w14:paraId="3FE02AC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论文</w:t>
            </w:r>
          </w:p>
        </w:tc>
        <w:tc>
          <w:tcPr>
            <w:tcW w:w="3893" w:type="dxa"/>
            <w:vAlign w:val="center"/>
          </w:tcPr>
          <w:p w14:paraId="15D67AB3">
            <w:pPr>
              <w:pStyle w:val="15"/>
              <w:rPr>
                <w:rFonts w:ascii="宋体" w:hAnsi="宋体" w:eastAsia="宋体" w:cs="宋体"/>
              </w:rPr>
            </w:pPr>
          </w:p>
        </w:tc>
        <w:tc>
          <w:tcPr>
            <w:tcW w:w="1787" w:type="dxa"/>
            <w:vAlign w:val="center"/>
          </w:tcPr>
          <w:p w14:paraId="5CF99A74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46" w:type="dxa"/>
            <w:vAlign w:val="center"/>
          </w:tcPr>
          <w:p w14:paraId="6EA72EA7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55" w:type="dxa"/>
            <w:vAlign w:val="center"/>
          </w:tcPr>
          <w:p w14:paraId="39C8AF0A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7AF13A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984" w:hRule="atLeast"/>
        </w:trPr>
        <w:tc>
          <w:tcPr>
            <w:tcW w:w="737" w:type="dxa"/>
            <w:vAlign w:val="center"/>
          </w:tcPr>
          <w:p w14:paraId="1E6484BD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3893" w:type="dxa"/>
            <w:vAlign w:val="center"/>
          </w:tcPr>
          <w:p w14:paraId="11450E85">
            <w:pPr>
              <w:pStyle w:val="15"/>
              <w:rPr>
                <w:rFonts w:ascii="宋体" w:hAnsi="宋体" w:eastAsia="宋体" w:cs="宋体"/>
              </w:rPr>
            </w:pPr>
          </w:p>
        </w:tc>
        <w:tc>
          <w:tcPr>
            <w:tcW w:w="1787" w:type="dxa"/>
            <w:vAlign w:val="center"/>
          </w:tcPr>
          <w:p w14:paraId="4B964B9D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46" w:type="dxa"/>
            <w:vAlign w:val="center"/>
          </w:tcPr>
          <w:p w14:paraId="5FDFAD6F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55" w:type="dxa"/>
            <w:vAlign w:val="center"/>
          </w:tcPr>
          <w:p w14:paraId="05070FAE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4D010A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254" w:hRule="atLeast"/>
        </w:trPr>
        <w:tc>
          <w:tcPr>
            <w:tcW w:w="737" w:type="dxa"/>
            <w:vAlign w:val="center"/>
          </w:tcPr>
          <w:p w14:paraId="4F9B812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3893" w:type="dxa"/>
            <w:vAlign w:val="center"/>
          </w:tcPr>
          <w:p w14:paraId="1BB68DBC">
            <w:pPr>
              <w:pStyle w:val="15"/>
              <w:rPr>
                <w:rFonts w:ascii="宋体" w:hAnsi="宋体" w:eastAsia="宋体" w:cs="宋体"/>
              </w:rPr>
            </w:pPr>
          </w:p>
        </w:tc>
        <w:tc>
          <w:tcPr>
            <w:tcW w:w="1787" w:type="dxa"/>
            <w:vAlign w:val="center"/>
          </w:tcPr>
          <w:p w14:paraId="4990474D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46" w:type="dxa"/>
            <w:vAlign w:val="center"/>
          </w:tcPr>
          <w:p w14:paraId="3F0C4331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55" w:type="dxa"/>
            <w:vAlign w:val="center"/>
          </w:tcPr>
          <w:p w14:paraId="6C81DCD0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3386C2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619" w:hRule="atLeast"/>
        </w:trPr>
        <w:tc>
          <w:tcPr>
            <w:tcW w:w="737" w:type="dxa"/>
            <w:vAlign w:val="center"/>
          </w:tcPr>
          <w:p w14:paraId="3C0B2232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893" w:type="dxa"/>
            <w:vAlign w:val="center"/>
          </w:tcPr>
          <w:p w14:paraId="122BA472">
            <w:pPr>
              <w:spacing w:after="0" w:line="240" w:lineRule="auto"/>
              <w:rPr>
                <w:rFonts w:ascii="宋体" w:hAnsi="宋体" w:eastAsia="宋体" w:cs="宋体"/>
              </w:rPr>
            </w:pPr>
          </w:p>
        </w:tc>
        <w:tc>
          <w:tcPr>
            <w:tcW w:w="1787" w:type="dxa"/>
            <w:vAlign w:val="center"/>
          </w:tcPr>
          <w:p w14:paraId="2F505972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46" w:type="dxa"/>
            <w:vAlign w:val="center"/>
          </w:tcPr>
          <w:p w14:paraId="38842E73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55" w:type="dxa"/>
            <w:vAlign w:val="center"/>
          </w:tcPr>
          <w:p w14:paraId="41F6C8EB">
            <w:pPr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</w:tr>
    </w:tbl>
    <w:p w14:paraId="525CEF0F">
      <w:pPr>
        <w:spacing w:after="0" w:line="360" w:lineRule="auto"/>
        <w:rPr>
          <w:rFonts w:ascii="宋体" w:hAnsi="宋体" w:eastAsia="宋体"/>
          <w:b/>
          <w:bCs/>
        </w:rPr>
      </w:pPr>
    </w:p>
    <w:sectPr>
      <w:pgSz w:w="11906" w:h="16838"/>
      <w:pgMar w:top="720" w:right="720" w:bottom="720" w:left="72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1BCD3"/>
    <w:multiLevelType w:val="singleLevel"/>
    <w:tmpl w:val="A601BCD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7F"/>
    <w:rsid w:val="000011D2"/>
    <w:rsid w:val="0000431A"/>
    <w:rsid w:val="000309AD"/>
    <w:rsid w:val="00045AB2"/>
    <w:rsid w:val="000562A2"/>
    <w:rsid w:val="000571BB"/>
    <w:rsid w:val="0005753A"/>
    <w:rsid w:val="00085BBB"/>
    <w:rsid w:val="00096593"/>
    <w:rsid w:val="000B7854"/>
    <w:rsid w:val="000F5FDF"/>
    <w:rsid w:val="00101E60"/>
    <w:rsid w:val="00113E53"/>
    <w:rsid w:val="00145663"/>
    <w:rsid w:val="00161B3F"/>
    <w:rsid w:val="001C64A4"/>
    <w:rsid w:val="001E2566"/>
    <w:rsid w:val="00223FDC"/>
    <w:rsid w:val="00230D65"/>
    <w:rsid w:val="00277273"/>
    <w:rsid w:val="00283C2E"/>
    <w:rsid w:val="0029220F"/>
    <w:rsid w:val="002D5F62"/>
    <w:rsid w:val="0031008D"/>
    <w:rsid w:val="00312798"/>
    <w:rsid w:val="0032245E"/>
    <w:rsid w:val="00364F2B"/>
    <w:rsid w:val="00371296"/>
    <w:rsid w:val="00373DD4"/>
    <w:rsid w:val="0039250A"/>
    <w:rsid w:val="003A1123"/>
    <w:rsid w:val="003B337F"/>
    <w:rsid w:val="003E056A"/>
    <w:rsid w:val="003E3E1A"/>
    <w:rsid w:val="003F3FC7"/>
    <w:rsid w:val="003F7760"/>
    <w:rsid w:val="00425D96"/>
    <w:rsid w:val="004460B1"/>
    <w:rsid w:val="00472CF5"/>
    <w:rsid w:val="004B3556"/>
    <w:rsid w:val="004C3DAE"/>
    <w:rsid w:val="004D4EDC"/>
    <w:rsid w:val="004F77FE"/>
    <w:rsid w:val="0051640A"/>
    <w:rsid w:val="0053614A"/>
    <w:rsid w:val="0055565A"/>
    <w:rsid w:val="00587288"/>
    <w:rsid w:val="005A2D50"/>
    <w:rsid w:val="005A2EB4"/>
    <w:rsid w:val="005A46F9"/>
    <w:rsid w:val="005D35FE"/>
    <w:rsid w:val="00603867"/>
    <w:rsid w:val="006234D2"/>
    <w:rsid w:val="006360C5"/>
    <w:rsid w:val="006606B1"/>
    <w:rsid w:val="00661E89"/>
    <w:rsid w:val="00662389"/>
    <w:rsid w:val="006756C0"/>
    <w:rsid w:val="006D54AF"/>
    <w:rsid w:val="006E2E70"/>
    <w:rsid w:val="006F7CD1"/>
    <w:rsid w:val="00713B50"/>
    <w:rsid w:val="00742139"/>
    <w:rsid w:val="00760E53"/>
    <w:rsid w:val="00825834"/>
    <w:rsid w:val="008319DE"/>
    <w:rsid w:val="00834F06"/>
    <w:rsid w:val="00874382"/>
    <w:rsid w:val="008765D9"/>
    <w:rsid w:val="00892F71"/>
    <w:rsid w:val="008C6B13"/>
    <w:rsid w:val="008D6C36"/>
    <w:rsid w:val="008F7C15"/>
    <w:rsid w:val="009212A0"/>
    <w:rsid w:val="00923F0D"/>
    <w:rsid w:val="009548FA"/>
    <w:rsid w:val="00996948"/>
    <w:rsid w:val="009C6077"/>
    <w:rsid w:val="00A34AE2"/>
    <w:rsid w:val="00A85BC6"/>
    <w:rsid w:val="00A93F55"/>
    <w:rsid w:val="00A970E2"/>
    <w:rsid w:val="00AC3145"/>
    <w:rsid w:val="00AD4305"/>
    <w:rsid w:val="00AE1100"/>
    <w:rsid w:val="00AE5E36"/>
    <w:rsid w:val="00B407A4"/>
    <w:rsid w:val="00B51B39"/>
    <w:rsid w:val="00B66EEA"/>
    <w:rsid w:val="00B73C29"/>
    <w:rsid w:val="00BD3778"/>
    <w:rsid w:val="00BD7F20"/>
    <w:rsid w:val="00C1796F"/>
    <w:rsid w:val="00C21803"/>
    <w:rsid w:val="00C42597"/>
    <w:rsid w:val="00C567D3"/>
    <w:rsid w:val="00C61571"/>
    <w:rsid w:val="00C86513"/>
    <w:rsid w:val="00CD711F"/>
    <w:rsid w:val="00D01581"/>
    <w:rsid w:val="00D21F8E"/>
    <w:rsid w:val="00D41F54"/>
    <w:rsid w:val="00D4599A"/>
    <w:rsid w:val="00D475E5"/>
    <w:rsid w:val="00D76FD5"/>
    <w:rsid w:val="00D93A7F"/>
    <w:rsid w:val="00DA404A"/>
    <w:rsid w:val="00DC2906"/>
    <w:rsid w:val="00DD0893"/>
    <w:rsid w:val="00DE48CA"/>
    <w:rsid w:val="00E14E97"/>
    <w:rsid w:val="00E810E7"/>
    <w:rsid w:val="00E9679F"/>
    <w:rsid w:val="00EA50A1"/>
    <w:rsid w:val="00EB4A06"/>
    <w:rsid w:val="00EB7D94"/>
    <w:rsid w:val="00EC53A7"/>
    <w:rsid w:val="00EF0BB8"/>
    <w:rsid w:val="00F73B8A"/>
    <w:rsid w:val="00F763DD"/>
    <w:rsid w:val="00FD7B56"/>
    <w:rsid w:val="00FF25D0"/>
    <w:rsid w:val="060E0879"/>
    <w:rsid w:val="07581B79"/>
    <w:rsid w:val="08D216FF"/>
    <w:rsid w:val="0B900F56"/>
    <w:rsid w:val="0D0A696F"/>
    <w:rsid w:val="19270EDD"/>
    <w:rsid w:val="1A2A4E3E"/>
    <w:rsid w:val="1C977CC7"/>
    <w:rsid w:val="23167383"/>
    <w:rsid w:val="266F2B9B"/>
    <w:rsid w:val="28F85103"/>
    <w:rsid w:val="2A683010"/>
    <w:rsid w:val="2F1E44E0"/>
    <w:rsid w:val="34A9562C"/>
    <w:rsid w:val="3DA82244"/>
    <w:rsid w:val="4C2F59D0"/>
    <w:rsid w:val="532C36B9"/>
    <w:rsid w:val="58F13330"/>
    <w:rsid w:val="657174C9"/>
    <w:rsid w:val="68186216"/>
    <w:rsid w:val="69D7041F"/>
    <w:rsid w:val="710A1FB8"/>
    <w:rsid w:val="71FC5A0B"/>
    <w:rsid w:val="728E0E56"/>
    <w:rsid w:val="75414F3C"/>
    <w:rsid w:val="7764418C"/>
    <w:rsid w:val="779E794E"/>
    <w:rsid w:val="7BA63759"/>
    <w:rsid w:val="7D6D017E"/>
    <w:rsid w:val="7D8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14">
    <w:name w:val="Subtitle"/>
    <w:basedOn w:val="1"/>
    <w:next w:val="1"/>
    <w:link w:val="32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qFormat/>
    <w:uiPriority w:val="99"/>
    <w:pPr>
      <w:spacing w:beforeAutospacing="1" w:afterAutospacing="1"/>
    </w:pPr>
  </w:style>
  <w:style w:type="paragraph" w:styleId="16">
    <w:name w:val="Title"/>
    <w:basedOn w:val="1"/>
    <w:next w:val="1"/>
    <w:link w:val="31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43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semiHidden/>
    <w:unhideWhenUsed/>
    <w:qFormat/>
    <w:uiPriority w:val="99"/>
    <w:rPr>
      <w:sz w:val="16"/>
      <w:szCs w:val="16"/>
    </w:rPr>
  </w:style>
  <w:style w:type="character" w:customStyle="1" w:styleId="22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3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4">
    <w:name w:val="标题 3 字符"/>
    <w:basedOn w:val="20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5">
    <w:name w:val="标题 4 字符"/>
    <w:basedOn w:val="20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6">
    <w:name w:val="标题 5 字符"/>
    <w:basedOn w:val="20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7">
    <w:name w:val="标题 6 字符"/>
    <w:basedOn w:val="20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7 字符"/>
    <w:basedOn w:val="20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0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标题 9 字符"/>
    <w:basedOn w:val="20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标题 字符"/>
    <w:basedOn w:val="20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20"/>
    <w:qFormat/>
    <w:uiPriority w:val="21"/>
    <w:rPr>
      <w:i/>
      <w:iCs/>
      <w:color w:val="2F5597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8">
    <w:name w:val="明显引用 字符"/>
    <w:basedOn w:val="20"/>
    <w:link w:val="37"/>
    <w:qFormat/>
    <w:uiPriority w:val="30"/>
    <w:rPr>
      <w:i/>
      <w:iCs/>
      <w:color w:val="2F5597" w:themeColor="accent1" w:themeShade="BF"/>
    </w:rPr>
  </w:style>
  <w:style w:type="character" w:customStyle="1" w:styleId="39">
    <w:name w:val="明显参考1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0">
    <w:name w:val="页眉 字符"/>
    <w:basedOn w:val="20"/>
    <w:link w:val="13"/>
    <w:qFormat/>
    <w:uiPriority w:val="99"/>
  </w:style>
  <w:style w:type="character" w:customStyle="1" w:styleId="41">
    <w:name w:val="页脚 字符"/>
    <w:basedOn w:val="20"/>
    <w:link w:val="12"/>
    <w:qFormat/>
    <w:uiPriority w:val="99"/>
  </w:style>
  <w:style w:type="character" w:customStyle="1" w:styleId="42">
    <w:name w:val="批注文字 字符"/>
    <w:basedOn w:val="20"/>
    <w:link w:val="11"/>
    <w:semiHidden/>
    <w:qFormat/>
    <w:uiPriority w:val="99"/>
    <w:rPr>
      <w:sz w:val="20"/>
      <w:szCs w:val="20"/>
    </w:rPr>
  </w:style>
  <w:style w:type="character" w:customStyle="1" w:styleId="43">
    <w:name w:val="批注主题 字符"/>
    <w:basedOn w:val="42"/>
    <w:link w:val="17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676</Characters>
  <Lines>16</Lines>
  <Paragraphs>4</Paragraphs>
  <TotalTime>23</TotalTime>
  <ScaleCrop>false</ScaleCrop>
  <LinksUpToDate>false</LinksUpToDate>
  <CharactersWithSpaces>713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2025-03-21T07:31:00Z</dcterms:created>
  <dc:creator>培骏 卢</dc:creator>
  <cp:lastModifiedBy>BsmdZxl</cp:lastModifiedBy>
  <dcterms:modified xsi:type="dcterms:W3CDTF">2025-05-14T08:05:47Z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eyJoZGlkIjoiNTEzNTg2MmMyZDhjMDc4ODYxN2ZmNzIyNDhhOGYwZDQiLCJ1c2VySWQiOiIxMjA4MzQ3MTA4In0=</vt:lpwstr>
  </property>
  <property fmtid="{D5CDD505-2E9C-101B-9397-08002B2CF9AE}" pid="3" name="KSOProductBuildVer">
    <vt:lpwstr>2052-12.1.0.20784</vt:lpwstr>
  </property>
  <property fmtid="{D5CDD505-2E9C-101B-9397-08002B2CF9AE}" pid="4" name="ICV">
    <vt:lpwstr>5DE82D4BE88C4B6C9AB6E4B77CEC20A6_13</vt:lpwstr>
  </property>
</Properties>
</file>