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78F" w:rsidRPr="000E078F" w:rsidRDefault="000E078F" w:rsidP="000E078F">
      <w:pPr>
        <w:widowControl/>
        <w:spacing w:line="36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0E078F">
        <w:rPr>
          <w:rFonts w:ascii="小标宋" w:eastAsia="小标宋" w:hAnsi="宋体" w:cs="宋体" w:hint="eastAsia"/>
          <w:color w:val="FF0000"/>
          <w:spacing w:val="40"/>
          <w:kern w:val="0"/>
          <w:sz w:val="110"/>
          <w:szCs w:val="110"/>
        </w:rPr>
        <w:t>汕头大学文件</w:t>
      </w:r>
    </w:p>
    <w:p w:rsidR="000E078F" w:rsidRPr="000E078F" w:rsidRDefault="000E078F" w:rsidP="000E078F">
      <w:pPr>
        <w:widowControl/>
        <w:spacing w:line="360" w:lineRule="auto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0E078F"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 </w:t>
      </w:r>
    </w:p>
    <w:p w:rsidR="000E078F" w:rsidRPr="000E078F" w:rsidRDefault="000E078F" w:rsidP="000E078F">
      <w:pPr>
        <w:widowControl/>
        <w:tabs>
          <w:tab w:val="left" w:pos="8640"/>
        </w:tabs>
        <w:spacing w:line="360" w:lineRule="auto"/>
        <w:ind w:firstLineChars="100" w:firstLine="320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proofErr w:type="gramStart"/>
      <w:r w:rsidRPr="000E078F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汕</w:t>
      </w:r>
      <w:proofErr w:type="gramEnd"/>
      <w:r w:rsidRPr="000E078F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大发〔2017〕39号</w:t>
      </w:r>
    </w:p>
    <w:p w:rsidR="000E078F" w:rsidRPr="000E078F" w:rsidRDefault="000E078F" w:rsidP="000E078F">
      <w:pPr>
        <w:widowControl/>
        <w:spacing w:line="360" w:lineRule="auto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0E078F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 </w:t>
      </w:r>
      <w:r w:rsidRPr="000E078F">
        <w:rPr>
          <w:rFonts w:ascii="仿宋_GB2312" w:eastAsia="仿宋_GB2312" w:hAnsi="宋体" w:cs="Times New Roman"/>
          <w:noProof/>
          <w:color w:val="000000"/>
          <w:kern w:val="0"/>
          <w:sz w:val="32"/>
          <w:szCs w:val="32"/>
        </w:rPr>
        <w:drawing>
          <wp:inline distT="0" distB="0" distL="0" distR="0">
            <wp:extent cx="6179820" cy="68580"/>
            <wp:effectExtent l="0" t="0" r="0" b="7620"/>
            <wp:docPr id="1" name="图片 1" descr="docimages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cimages_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820" cy="6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078F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   </w:t>
      </w:r>
    </w:p>
    <w:p w:rsidR="000E078F" w:rsidRPr="000E078F" w:rsidRDefault="000E078F" w:rsidP="000E078F">
      <w:pPr>
        <w:widowControl/>
        <w:spacing w:line="36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0E078F">
        <w:rPr>
          <w:rFonts w:ascii="小标宋" w:eastAsia="小标宋" w:hAnsi="Times New Roman" w:cs="Times New Roman" w:hint="eastAsia"/>
          <w:color w:val="000000"/>
          <w:kern w:val="0"/>
          <w:sz w:val="44"/>
          <w:szCs w:val="44"/>
        </w:rPr>
        <w:t>汕头大学关于进一步促进科技成果转移转化的意见</w:t>
      </w:r>
      <w:bookmarkStart w:id="0" w:name="_GoBack"/>
      <w:bookmarkEnd w:id="0"/>
    </w:p>
    <w:p w:rsidR="000E078F" w:rsidRPr="000E078F" w:rsidRDefault="000E078F" w:rsidP="000E078F">
      <w:pPr>
        <w:widowControl/>
        <w:spacing w:line="360" w:lineRule="auto"/>
        <w:ind w:firstLineChars="200" w:firstLine="8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E078F">
        <w:rPr>
          <w:rFonts w:ascii="小标宋" w:eastAsia="小标宋" w:hAnsi="Times New Roman" w:cs="Times New Roman" w:hint="eastAsia"/>
          <w:color w:val="000000"/>
          <w:kern w:val="0"/>
          <w:sz w:val="44"/>
          <w:szCs w:val="44"/>
        </w:rPr>
        <w:t> </w:t>
      </w:r>
    </w:p>
    <w:p w:rsidR="000E078F" w:rsidRPr="000E078F" w:rsidRDefault="000E078F" w:rsidP="000E078F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E078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学校各单位：</w:t>
      </w:r>
    </w:p>
    <w:p w:rsidR="000E078F" w:rsidRPr="000E078F" w:rsidRDefault="000E078F" w:rsidP="000E078F">
      <w:pPr>
        <w:widowControl/>
        <w:spacing w:line="360" w:lineRule="auto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E078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为了进一步深化高校科研体制机制改革，加快落实创新驱动发展战略，推进汕头大学高水平大学建设，加强学校与地方的深度合作，促进科技成果转移转化，更好地推动产业转型升级，服务经济社会发展。经汕头大学科研委员会审议，并经2017年4月13日第4次校长办公会议讨论通过，提出如下实施意见。</w:t>
      </w:r>
    </w:p>
    <w:p w:rsidR="000E078F" w:rsidRPr="000E078F" w:rsidRDefault="000E078F" w:rsidP="000E078F">
      <w:pPr>
        <w:widowControl/>
        <w:spacing w:line="360" w:lineRule="auto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E078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一、加大科技成果转化的激励力度。鼓励职务创新成果转让、许可实施，学校提取成果转化所得净收益的90%对完成、转化该职务创新成果做出重要贡献的人员给予奖励和报酬；对完成、转化该职务创新成果做出主要贡献的科</w:t>
      </w:r>
      <w:r w:rsidRPr="000E078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研负责人、骨干技术人员等，其所获份额不低于前述奖励和报酬总额的50%。</w:t>
      </w:r>
    </w:p>
    <w:p w:rsidR="000E078F" w:rsidRPr="000E078F" w:rsidRDefault="000E078F" w:rsidP="000E078F">
      <w:pPr>
        <w:widowControl/>
        <w:spacing w:line="360" w:lineRule="auto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E078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二、鼓励以科技成果作价入股实施转化。学校支持教师、学生创办企业，对以职务创新成果作价入股创办企业的，学校将根据情况，采取“一事一议”和“</w:t>
      </w:r>
      <w:proofErr w:type="gramStart"/>
      <w:r w:rsidRPr="000E078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特</w:t>
      </w:r>
      <w:proofErr w:type="gramEnd"/>
      <w:r w:rsidRPr="000E078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事特办”的方式处理。经批准的，学校将该成果技术入股股权或收益的70%分配给对完成、转化该职务创新成果做出重要贡献的人员；对完成、转化职务创新成果做出主要贡献的科研负责人、骨干技术人员等，其所获份额不低于前述被分配股权或收益总额的50%。奖励股权权属归个人所有。</w:t>
      </w:r>
    </w:p>
    <w:p w:rsidR="000E078F" w:rsidRPr="000E078F" w:rsidRDefault="000E078F" w:rsidP="000E078F">
      <w:pPr>
        <w:widowControl/>
        <w:spacing w:line="360" w:lineRule="auto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E078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三、鼓励加强产学研合作。科研人员承担的非财政性资金来源的横向科研项目经费，其使用范围和支出比例在合同书中有明确约定的，从其约定；没有约定的，经学校同意后由项目组自主支配。在完成合同书任务、经委</w:t>
      </w:r>
      <w:proofErr w:type="gramStart"/>
      <w:r w:rsidRPr="000E078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托单位</w:t>
      </w:r>
      <w:proofErr w:type="gramEnd"/>
      <w:r w:rsidRPr="000E078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验收通过的前提下，项目结余经费的90%可作为科研绩效直接奖励项目组成员。</w:t>
      </w:r>
    </w:p>
    <w:p w:rsidR="000E078F" w:rsidRPr="000E078F" w:rsidRDefault="000E078F" w:rsidP="000E078F">
      <w:pPr>
        <w:widowControl/>
        <w:spacing w:line="360" w:lineRule="auto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E078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四、在学校的职称评价和聘任考核指标体系中，进一步考虑专利创造、标准制定及成果转化等因素，逐步完善评价体系。</w:t>
      </w:r>
    </w:p>
    <w:p w:rsidR="000E078F" w:rsidRPr="000E078F" w:rsidRDefault="000E078F" w:rsidP="000E078F">
      <w:pPr>
        <w:widowControl/>
        <w:spacing w:line="360" w:lineRule="auto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E078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五、完善科技成果转移转化体系。在不增加编制的前提下建立专业化的科技成果转移机构，明确统筹科技成果转移转化与知识产权管理的职责，培养专业型技术转移人</w:t>
      </w:r>
      <w:r w:rsidRPr="000E078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员，加强市场化运营能力，并在技术成果转移转化收益中提取一定比例的管理费，用于机构运作。探索与地方政府、大型企业共建技术转移机构，积极创建科技成果转移转化示范机构。</w:t>
      </w:r>
    </w:p>
    <w:p w:rsidR="000E078F" w:rsidRPr="000E078F" w:rsidRDefault="000E078F" w:rsidP="000E078F">
      <w:pPr>
        <w:widowControl/>
        <w:spacing w:line="360" w:lineRule="auto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E078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六、加强产学研合作平台建设。继续做好新型研发机构、工程技术研究中心、产业技术创新联盟等的建设运行工作，支持各学科和学术团队面向国家和地方需求，创新机制，融合资源，建设各类科研载体，打造科研创新、人才培养和成果转化公共服务体系，更好地服务于产业转型升级和经济社会发展。</w:t>
      </w:r>
    </w:p>
    <w:p w:rsidR="000E078F" w:rsidRPr="000E078F" w:rsidRDefault="000E078F" w:rsidP="000E078F">
      <w:pPr>
        <w:widowControl/>
        <w:spacing w:line="360" w:lineRule="auto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E078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七、加强科技成果信息交汇与发布。对科技奖励、专利、结题项目等进行深入挖掘，编辑整理形成技术成果汇编；加强科技成果展示与推广，通过网络信息平台、科技成果交易、展示活动，推送学校科研平台、人才、团队、成果等创新资源，主动对接市场需求，促进成果交易和投融资服务。</w:t>
      </w:r>
    </w:p>
    <w:p w:rsidR="000E078F" w:rsidRPr="000E078F" w:rsidRDefault="000E078F" w:rsidP="000E078F">
      <w:pPr>
        <w:widowControl/>
        <w:spacing w:line="360" w:lineRule="auto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E078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八、学校成立汕头大学科技成果转移转化工作领导小组，由主管科研工作的副校长担任组长，创新创业研究院工作负责人担任副组长，办公室挂靠创新创业研究院。成员单位包括创新创业研究院、行政事务部综合办公室、发展规划办公室、人力资源中心、财务管理服务中心、本科</w:t>
      </w:r>
      <w:r w:rsidRPr="000E078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生院、研究生院等，负责共同落实相关政策，推进产学研合作与成果转移转化。</w:t>
      </w:r>
    </w:p>
    <w:p w:rsidR="000E078F" w:rsidRPr="000E078F" w:rsidRDefault="000E078F" w:rsidP="000E078F">
      <w:pPr>
        <w:widowControl/>
        <w:spacing w:line="360" w:lineRule="auto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E078F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</w:p>
    <w:p w:rsidR="000E078F" w:rsidRPr="000E078F" w:rsidRDefault="000E078F" w:rsidP="000E078F">
      <w:pPr>
        <w:widowControl/>
        <w:spacing w:line="360" w:lineRule="auto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E078F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</w:p>
    <w:p w:rsidR="000E078F" w:rsidRPr="000E078F" w:rsidRDefault="000E078F" w:rsidP="000E078F">
      <w:pPr>
        <w:widowControl/>
        <w:spacing w:line="360" w:lineRule="auto"/>
        <w:ind w:firstLineChars="1700" w:firstLine="54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E078F">
        <w:rPr>
          <w:rFonts w:ascii="Calibri" w:eastAsia="仿宋" w:hAnsi="Calibri" w:cs="Calibri"/>
          <w:color w:val="000000"/>
          <w:kern w:val="0"/>
          <w:sz w:val="32"/>
          <w:szCs w:val="32"/>
        </w:rPr>
        <w:t>         </w:t>
      </w:r>
      <w:r w:rsidRPr="000E078F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</w:t>
      </w:r>
      <w:proofErr w:type="gramStart"/>
      <w:r w:rsidRPr="000E078F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汕</w:t>
      </w:r>
      <w:proofErr w:type="gramEnd"/>
      <w:r w:rsidRPr="000E078F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头 大 学</w:t>
      </w:r>
    </w:p>
    <w:p w:rsidR="000E078F" w:rsidRPr="000E078F" w:rsidRDefault="000E078F" w:rsidP="000E078F">
      <w:pPr>
        <w:widowControl/>
        <w:spacing w:line="360" w:lineRule="auto"/>
        <w:ind w:firstLineChars="1600" w:firstLine="51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Calibri" w:eastAsia="仿宋" w:hAnsi="Calibri" w:cs="Calibri"/>
          <w:color w:val="000000"/>
          <w:kern w:val="0"/>
          <w:sz w:val="32"/>
          <w:szCs w:val="32"/>
        </w:rPr>
        <w:t>       </w:t>
      </w:r>
      <w:r w:rsidRPr="000E078F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2017年4月21日</w:t>
      </w:r>
    </w:p>
    <w:p w:rsidR="00EA29DE" w:rsidRDefault="000E078F"/>
    <w:sectPr w:rsidR="00EA29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78F"/>
    <w:rsid w:val="000E078F"/>
    <w:rsid w:val="00A04081"/>
    <w:rsid w:val="00EC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C4228"/>
  <w15:chartTrackingRefBased/>
  <w15:docId w15:val="{0EE971AE-83FA-469D-A4F5-8125522DA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0E07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纯文本 字符"/>
    <w:basedOn w:val="a0"/>
    <w:link w:val="a3"/>
    <w:uiPriority w:val="99"/>
    <w:semiHidden/>
    <w:rsid w:val="000E078F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5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杨嘉琳</dc:creator>
  <cp:keywords/>
  <dc:description/>
  <cp:lastModifiedBy>杨嘉琳</cp:lastModifiedBy>
  <cp:revision>1</cp:revision>
  <dcterms:created xsi:type="dcterms:W3CDTF">2017-05-11T08:32:00Z</dcterms:created>
  <dcterms:modified xsi:type="dcterms:W3CDTF">2017-05-11T08:33:00Z</dcterms:modified>
</cp:coreProperties>
</file>